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8"/>
      </w:tblGrid>
      <w:tr w:rsidR="00AA05A7" w14:paraId="6D067413" w14:textId="77777777">
        <w:trPr>
          <w:trHeight w:val="270"/>
        </w:trPr>
        <w:tc>
          <w:tcPr>
            <w:tcW w:w="8508" w:type="dxa"/>
          </w:tcPr>
          <w:p w14:paraId="47B7B0CD" w14:textId="77777777" w:rsidR="00AA05A7" w:rsidRDefault="000072CA">
            <w:pPr>
              <w:pStyle w:val="TableParagraph"/>
              <w:spacing w:line="249" w:lineRule="exact"/>
              <w:ind w:left="772"/>
              <w:rPr>
                <w:b/>
              </w:rPr>
            </w:pPr>
            <w:bookmarkStart w:id="0" w:name="Sheet1"/>
            <w:bookmarkEnd w:id="0"/>
            <w:r>
              <w:rPr>
                <w:b/>
              </w:rPr>
              <w:t>İHSAN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DOĞRAMACI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BİLKENT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ÜNİVERSİTESİ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GÖREVLİSİ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ALIM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İLANI</w:t>
            </w:r>
          </w:p>
        </w:tc>
      </w:tr>
      <w:tr w:rsidR="00AA05A7" w14:paraId="2F935676" w14:textId="77777777">
        <w:trPr>
          <w:trHeight w:val="1895"/>
        </w:trPr>
        <w:tc>
          <w:tcPr>
            <w:tcW w:w="8508" w:type="dxa"/>
          </w:tcPr>
          <w:p w14:paraId="2B9FE14F" w14:textId="77777777" w:rsidR="00AA05A7" w:rsidRDefault="000072CA">
            <w:pPr>
              <w:pStyle w:val="TableParagraph"/>
              <w:spacing w:before="135" w:line="290" w:lineRule="exact"/>
              <w:ind w:right="302"/>
            </w:pPr>
            <w:r>
              <w:t>2547</w:t>
            </w:r>
            <w:r>
              <w:rPr>
                <w:spacing w:val="1"/>
              </w:rPr>
              <w:t xml:space="preserve"> </w:t>
            </w:r>
            <w:r>
              <w:t>Sayılı Yüksek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Kanununun</w:t>
            </w:r>
            <w:r>
              <w:rPr>
                <w:spacing w:val="-1"/>
              </w:rPr>
              <w:t xml:space="preserve"> </w:t>
            </w:r>
            <w:r>
              <w:t>31. maddesine, 09</w:t>
            </w:r>
            <w:r>
              <w:rPr>
                <w:spacing w:val="1"/>
              </w:rPr>
              <w:t xml:space="preserve"> </w:t>
            </w:r>
            <w:r>
              <w:t>Kasım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tarih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30590</w:t>
            </w:r>
            <w:r>
              <w:rPr>
                <w:spacing w:val="2"/>
              </w:rPr>
              <w:t xml:space="preserve"> </w:t>
            </w:r>
            <w:r>
              <w:t>sayılı</w:t>
            </w:r>
            <w:r>
              <w:rPr>
                <w:spacing w:val="-47"/>
              </w:rPr>
              <w:t xml:space="preserve"> </w:t>
            </w:r>
            <w:r>
              <w:t>Resmi Gazetede yayınlanmış olan “Öğretim Üyesi Dışındaki Öğretim Elemanı Kadrolarına</w:t>
            </w:r>
            <w:r>
              <w:rPr>
                <w:spacing w:val="1"/>
              </w:rPr>
              <w:t xml:space="preserve"> </w:t>
            </w:r>
            <w:r>
              <w:t>Yapılacak Atamalarda Uygulanacak Merkezi Sınav ile Giriş Sınavlarına İlişkin Usul ve Esaslar</w:t>
            </w:r>
            <w:r>
              <w:rPr>
                <w:spacing w:val="1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Yönetmelik”</w:t>
            </w:r>
            <w:r>
              <w:rPr>
                <w:spacing w:val="2"/>
              </w:rPr>
              <w:t xml:space="preserve"> </w:t>
            </w:r>
            <w:r>
              <w:t>maddelerine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-1"/>
              </w:rPr>
              <w:t xml:space="preserve"> </w:t>
            </w:r>
            <w:r>
              <w:t>olmak</w:t>
            </w:r>
            <w:r>
              <w:rPr>
                <w:spacing w:val="1"/>
              </w:rPr>
              <w:t xml:space="preserve"> </w:t>
            </w:r>
            <w:r>
              <w:t>kaydı ile</w:t>
            </w:r>
            <w:r>
              <w:rPr>
                <w:spacing w:val="1"/>
              </w:rPr>
              <w:t xml:space="preserve"> </w:t>
            </w:r>
            <w:r>
              <w:t>İhsan</w:t>
            </w:r>
            <w:r>
              <w:rPr>
                <w:spacing w:val="-1"/>
              </w:rPr>
              <w:t xml:space="preserve"> </w:t>
            </w:r>
            <w:r>
              <w:t>Doğramacı Bilkent</w:t>
            </w:r>
            <w:r>
              <w:rPr>
                <w:spacing w:val="1"/>
              </w:rPr>
              <w:t xml:space="preserve"> </w:t>
            </w:r>
            <w:r>
              <w:t>Üniversitesi İngilizce Hazırlık Programı'na tam gün statüde çalışacak öğretim görevlisi</w:t>
            </w:r>
            <w:r>
              <w:rPr>
                <w:spacing w:val="1"/>
              </w:rPr>
              <w:t xml:space="preserve"> </w:t>
            </w:r>
            <w:r>
              <w:t>alınacaktır.</w:t>
            </w:r>
          </w:p>
        </w:tc>
      </w:tr>
      <w:tr w:rsidR="00AA05A7" w14:paraId="05737095" w14:textId="77777777" w:rsidTr="00C070D3">
        <w:trPr>
          <w:trHeight w:val="5425"/>
        </w:trPr>
        <w:tc>
          <w:tcPr>
            <w:tcW w:w="8508" w:type="dxa"/>
          </w:tcPr>
          <w:p w14:paraId="4268C0A3" w14:textId="77777777" w:rsidR="00AA05A7" w:rsidRDefault="00AA05A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47B309E7" w14:textId="77777777" w:rsidR="00AA05A7" w:rsidRDefault="000072CA">
            <w:pPr>
              <w:pStyle w:val="TableParagraph"/>
              <w:spacing w:before="139"/>
            </w:pPr>
            <w:r>
              <w:t>Öğretim</w:t>
            </w:r>
            <w:r>
              <w:rPr>
                <w:spacing w:val="-1"/>
              </w:rPr>
              <w:t xml:space="preserve"> </w:t>
            </w:r>
            <w:r>
              <w:t>Görevlisi</w:t>
            </w:r>
            <w:r>
              <w:rPr>
                <w:spacing w:val="-1"/>
              </w:rPr>
              <w:t xml:space="preserve"> </w:t>
            </w:r>
            <w:r>
              <w:t>kadrosuna</w:t>
            </w:r>
            <w:r>
              <w:rPr>
                <w:spacing w:val="-2"/>
              </w:rPr>
              <w:t xml:space="preserve"> </w:t>
            </w:r>
            <w:r>
              <w:t>başvuracakların,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kadroya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dilekçeleri</w:t>
            </w:r>
            <w:r>
              <w:rPr>
                <w:spacing w:val="-2"/>
              </w:rPr>
              <w:t xml:space="preserve"> </w:t>
            </w:r>
            <w:r>
              <w:t>ile birlikte:</w:t>
            </w:r>
          </w:p>
          <w:p w14:paraId="3A8FB0D8" w14:textId="77777777" w:rsidR="00AA05A7" w:rsidRDefault="000072C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22" w:line="259" w:lineRule="auto"/>
              <w:ind w:right="744" w:firstLine="0"/>
            </w:pPr>
            <w:r>
              <w:t>Noter veya resmi kurumlarca onaylanmış diploma fotokopileri, yurt dışından alınan</w:t>
            </w:r>
            <w:r>
              <w:rPr>
                <w:spacing w:val="-47"/>
              </w:rPr>
              <w:t xml:space="preserve"> </w:t>
            </w:r>
            <w:r>
              <w:t>diplomalar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denklik belgesi,</w:t>
            </w:r>
          </w:p>
          <w:p w14:paraId="358024B6" w14:textId="77777777" w:rsidR="00AA05A7" w:rsidRDefault="000072C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hanging="219"/>
            </w:pPr>
            <w:r>
              <w:t>Nüfus</w:t>
            </w:r>
            <w:r>
              <w:rPr>
                <w:spacing w:val="-2"/>
              </w:rPr>
              <w:t xml:space="preserve"> </w:t>
            </w:r>
            <w:r>
              <w:t>cüzdanı,</w:t>
            </w:r>
            <w:r>
              <w:rPr>
                <w:spacing w:val="-1"/>
              </w:rPr>
              <w:t xml:space="preserve"> </w:t>
            </w:r>
            <w:r>
              <w:t>erkek adaylar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askerlik durumunu</w:t>
            </w:r>
            <w:r>
              <w:rPr>
                <w:spacing w:val="-2"/>
              </w:rPr>
              <w:t xml:space="preserve"> </w:t>
            </w:r>
            <w:r>
              <w:t>gösterir</w:t>
            </w:r>
            <w:r>
              <w:rPr>
                <w:spacing w:val="-1"/>
              </w:rPr>
              <w:t xml:space="preserve"> </w:t>
            </w:r>
            <w:r>
              <w:t>belge,</w:t>
            </w:r>
          </w:p>
          <w:p w14:paraId="100D3695" w14:textId="77777777" w:rsidR="00AA05A7" w:rsidRDefault="000072C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1"/>
              <w:ind w:left="256" w:hanging="219"/>
            </w:pPr>
            <w:r>
              <w:t>Özgeçmiş,</w:t>
            </w:r>
          </w:p>
          <w:p w14:paraId="65F3AB26" w14:textId="79EE1BC9" w:rsidR="00AA05A7" w:rsidRDefault="000072C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2" w:line="259" w:lineRule="auto"/>
              <w:ind w:right="84" w:firstLine="0"/>
            </w:pPr>
            <w:r>
              <w:t>Son 5 yıl içinde alınmış ALES (en az 70) ve YDS (en az 90) belgeleri ile bu ilanın yayım</w:t>
            </w:r>
            <w:r>
              <w:rPr>
                <w:spacing w:val="1"/>
              </w:rPr>
              <w:t xml:space="preserve"> </w:t>
            </w:r>
            <w:r>
              <w:t xml:space="preserve">tarihinden itibaren 15 gün içerisinde Bilkent Üniversitesi </w:t>
            </w:r>
            <w:r w:rsidR="003A4BF3">
              <w:t>Yabancı Diller Bölümü</w:t>
            </w:r>
            <w:r>
              <w:rPr>
                <w:spacing w:val="1"/>
              </w:rPr>
              <w:t xml:space="preserve"> </w:t>
            </w:r>
            <w:r>
              <w:t>Müdürlüğüne şahsen ya da iadeli taahhütlü posta yoluyla teslim etmeleri gereklidir. İnternet</w:t>
            </w:r>
            <w:r>
              <w:rPr>
                <w:spacing w:val="1"/>
              </w:rPr>
              <w:t xml:space="preserve"> </w:t>
            </w:r>
            <w:r>
              <w:t>üzerinden başvurular kabul edilmez. Başvuru için gerekli belgeler ve diğer tamamlayıcı bilgiler</w:t>
            </w:r>
            <w:r>
              <w:rPr>
                <w:spacing w:val="-47"/>
              </w:rPr>
              <w:t xml:space="preserve"> </w:t>
            </w:r>
            <w:r w:rsidR="003A4BF3">
              <w:t xml:space="preserve"> Bilkent Üniversitesi Yabancı Diller Bölümü</w:t>
            </w:r>
            <w:r>
              <w:t xml:space="preserve"> Müdürlüğünden</w:t>
            </w:r>
            <w:r>
              <w:rPr>
                <w:spacing w:val="-1"/>
              </w:rPr>
              <w:t xml:space="preserve"> </w:t>
            </w:r>
            <w:r>
              <w:t>öğrenilebilir.</w:t>
            </w:r>
          </w:p>
          <w:p w14:paraId="4FF9B369" w14:textId="613506EB" w:rsidR="00AA05A7" w:rsidRDefault="000072CA">
            <w:pPr>
              <w:pStyle w:val="TableParagraph"/>
              <w:spacing w:before="2" w:line="259" w:lineRule="auto"/>
              <w:ind w:right="5533"/>
            </w:pPr>
            <w:r>
              <w:t xml:space="preserve">İlk başvuru tarihi: </w:t>
            </w:r>
            <w:r w:rsidR="00D96CA3">
              <w:t>10</w:t>
            </w:r>
            <w:r>
              <w:t>.0</w:t>
            </w:r>
            <w:r w:rsidR="003A4BF3">
              <w:t>6</w:t>
            </w:r>
            <w:r>
              <w:t>.202</w:t>
            </w:r>
            <w:r w:rsidR="003A4BF3">
              <w:t>5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 xml:space="preserve">tarihi: </w:t>
            </w:r>
            <w:r w:rsidR="003A4BF3">
              <w:t>2</w:t>
            </w:r>
            <w:r w:rsidR="003F6080">
              <w:t>4</w:t>
            </w:r>
            <w:r>
              <w:t>.06.202</w:t>
            </w:r>
            <w:r w:rsidR="003A4BF3">
              <w:t>5</w:t>
            </w:r>
          </w:p>
          <w:p w14:paraId="76909B3A" w14:textId="0FAC5CF9" w:rsidR="00C070D3" w:rsidRDefault="000072CA" w:rsidP="00C070D3">
            <w:pPr>
              <w:pStyle w:val="TableParagraph"/>
              <w:spacing w:before="0" w:line="259" w:lineRule="auto"/>
              <w:ind w:right="302"/>
            </w:pPr>
            <w:r>
              <w:t>Ön</w:t>
            </w:r>
            <w:r>
              <w:rPr>
                <w:spacing w:val="-2"/>
              </w:rPr>
              <w:t xml:space="preserve"> </w:t>
            </w:r>
            <w:r>
              <w:t>değerlendirme</w:t>
            </w:r>
            <w:r>
              <w:rPr>
                <w:spacing w:val="1"/>
              </w:rPr>
              <w:t xml:space="preserve"> </w:t>
            </w:r>
            <w:r>
              <w:t>tarihi:</w:t>
            </w:r>
            <w:r>
              <w:rPr>
                <w:spacing w:val="1"/>
              </w:rPr>
              <w:t xml:space="preserve"> </w:t>
            </w:r>
            <w:r w:rsidR="00D96CA3">
              <w:t>03</w:t>
            </w:r>
            <w:r>
              <w:t>.0</w:t>
            </w:r>
            <w:r w:rsidR="00D96CA3">
              <w:t>7</w:t>
            </w:r>
            <w:r>
              <w:t>.202</w:t>
            </w:r>
            <w:r w:rsidR="003A4BF3">
              <w:t>5</w:t>
            </w:r>
            <w:r>
              <w:rPr>
                <w:spacing w:val="1"/>
              </w:rPr>
              <w:t xml:space="preserve"> </w:t>
            </w:r>
            <w:r>
              <w:t>(Sonuçlar</w:t>
            </w:r>
            <w:r w:rsidR="00C070D3">
              <w:t xml:space="preserve"> </w:t>
            </w:r>
            <w:hyperlink r:id="rId5" w:history="1">
              <w:r w:rsidR="00C070D3" w:rsidRPr="002037D2">
                <w:rPr>
                  <w:rStyle w:val="Hyperlink"/>
                </w:rPr>
                <w:t>https://for.bilkent.edu.tr/?page_id=820</w:t>
              </w:r>
            </w:hyperlink>
          </w:p>
          <w:p w14:paraId="39649E7C" w14:textId="1AD57FC1" w:rsidR="00AA05A7" w:rsidRDefault="000072CA" w:rsidP="00C070D3">
            <w:pPr>
              <w:pStyle w:val="TableParagraph"/>
              <w:spacing w:before="0" w:line="259" w:lineRule="auto"/>
              <w:ind w:left="0" w:right="302"/>
            </w:pPr>
            <w:r>
              <w:t>adresinde</w:t>
            </w:r>
            <w:r>
              <w:rPr>
                <w:spacing w:val="1"/>
              </w:rPr>
              <w:t xml:space="preserve"> </w:t>
            </w:r>
            <w:r>
              <w:t>yayınlanacaktır.)</w:t>
            </w:r>
          </w:p>
          <w:p w14:paraId="6420BEA1" w14:textId="6836FB1E" w:rsidR="00AA05A7" w:rsidRPr="003A4BF3" w:rsidRDefault="000072CA">
            <w:pPr>
              <w:pStyle w:val="TableParagraph"/>
            </w:pPr>
            <w:r>
              <w:t>Giriş</w:t>
            </w:r>
            <w:r>
              <w:rPr>
                <w:spacing w:val="-1"/>
              </w:rPr>
              <w:t xml:space="preserve"> </w:t>
            </w:r>
            <w:r>
              <w:t>sınav tarihi:</w:t>
            </w:r>
            <w:r>
              <w:rPr>
                <w:spacing w:val="1"/>
              </w:rPr>
              <w:t xml:space="preserve"> </w:t>
            </w:r>
            <w:r w:rsidR="006B633A">
              <w:t>08</w:t>
            </w:r>
            <w:r>
              <w:t>.0</w:t>
            </w:r>
            <w:r w:rsidR="006B633A">
              <w:t>7</w:t>
            </w:r>
            <w:r>
              <w:t>.202</w:t>
            </w:r>
            <w:r w:rsidR="003A4BF3">
              <w:t>5</w:t>
            </w:r>
            <w:r w:rsidR="003A4BF3" w:rsidRPr="003A4BF3">
              <w:t>- 0</w:t>
            </w:r>
            <w:r w:rsidR="006B633A">
              <w:t>9</w:t>
            </w:r>
            <w:r w:rsidR="003A4BF3" w:rsidRPr="003A4BF3">
              <w:t>.0</w:t>
            </w:r>
            <w:r w:rsidR="003A4BF3">
              <w:t>7</w:t>
            </w:r>
            <w:r w:rsidR="003A4BF3" w:rsidRPr="003A4BF3">
              <w:t>.</w:t>
            </w:r>
            <w:r w:rsidR="003A4BF3">
              <w:t>2025</w:t>
            </w:r>
          </w:p>
          <w:p w14:paraId="573E208C" w14:textId="11266086" w:rsidR="00AA05A7" w:rsidRDefault="000072CA">
            <w:pPr>
              <w:pStyle w:val="TableParagraph"/>
              <w:spacing w:before="22" w:line="259" w:lineRule="auto"/>
              <w:ind w:right="554"/>
            </w:pPr>
            <w:r>
              <w:t>Sonuç</w:t>
            </w:r>
            <w:r>
              <w:rPr>
                <w:spacing w:val="-1"/>
              </w:rPr>
              <w:t xml:space="preserve"> </w:t>
            </w:r>
            <w:r>
              <w:t>açıklama tarihi:</w:t>
            </w:r>
            <w:r>
              <w:rPr>
                <w:spacing w:val="1"/>
              </w:rPr>
              <w:t xml:space="preserve"> </w:t>
            </w:r>
            <w:r w:rsidR="006B633A">
              <w:t>1</w:t>
            </w:r>
            <w:r w:rsidR="003F6080">
              <w:t>4</w:t>
            </w:r>
            <w:r>
              <w:t>.07.202</w:t>
            </w:r>
            <w:r w:rsidR="005C3D50">
              <w:t>4</w:t>
            </w:r>
            <w:r>
              <w:rPr>
                <w:spacing w:val="1"/>
              </w:rPr>
              <w:t xml:space="preserve"> </w:t>
            </w:r>
            <w:r>
              <w:t xml:space="preserve">(Sonuçlar </w:t>
            </w:r>
            <w:hyperlink r:id="rId6" w:history="1">
              <w:r w:rsidR="00C070D3" w:rsidRPr="002037D2">
                <w:rPr>
                  <w:rStyle w:val="Hyperlink"/>
                </w:rPr>
                <w:t>https://for.bilkent.edu.tr/?page_id=820</w:t>
              </w:r>
            </w:hyperlink>
            <w:r w:rsidR="00C070D3">
              <w:t xml:space="preserve"> </w:t>
            </w:r>
            <w:r>
              <w:t>adresinde yayınlanacaktır.)</w:t>
            </w:r>
          </w:p>
        </w:tc>
      </w:tr>
      <w:tr w:rsidR="00AA05A7" w14:paraId="3A0F946E" w14:textId="77777777">
        <w:trPr>
          <w:trHeight w:val="270"/>
        </w:trPr>
        <w:tc>
          <w:tcPr>
            <w:tcW w:w="8508" w:type="dxa"/>
          </w:tcPr>
          <w:p w14:paraId="38B2AFD0" w14:textId="19133171" w:rsidR="00AA05A7" w:rsidRPr="008030EA" w:rsidRDefault="008030EA">
            <w:pPr>
              <w:pStyle w:val="TableParagraph"/>
              <w:spacing w:line="249" w:lineRule="exact"/>
            </w:pPr>
            <w:r>
              <w:t>Yabancı Diller Bölümü</w:t>
            </w:r>
            <w:r>
              <w:rPr>
                <w:spacing w:val="1"/>
              </w:rPr>
              <w:t xml:space="preserve"> </w:t>
            </w:r>
            <w:r w:rsidR="003A4BF3">
              <w:t>Akademik İngilizce Program</w:t>
            </w:r>
            <w:r w:rsidR="008F11CB">
              <w:t>ı</w:t>
            </w:r>
          </w:p>
        </w:tc>
      </w:tr>
      <w:tr w:rsidR="00AA05A7" w14:paraId="52DC548A" w14:textId="77777777">
        <w:trPr>
          <w:trHeight w:val="255"/>
        </w:trPr>
        <w:tc>
          <w:tcPr>
            <w:tcW w:w="8508" w:type="dxa"/>
          </w:tcPr>
          <w:p w14:paraId="02BE1FF3" w14:textId="7BB2DFE3" w:rsidR="00AA05A7" w:rsidRDefault="000072CA">
            <w:pPr>
              <w:pStyle w:val="TableParagraph"/>
              <w:tabs>
                <w:tab w:val="left" w:pos="3741"/>
              </w:tabs>
              <w:spacing w:before="0" w:line="236" w:lineRule="exact"/>
            </w:pPr>
            <w:r>
              <w:rPr>
                <w:b/>
              </w:rPr>
              <w:t>AKADEMİK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ÜNVANI: </w:t>
            </w:r>
            <w:r>
              <w:t>Öğretim</w:t>
            </w:r>
            <w:r>
              <w:rPr>
                <w:spacing w:val="2"/>
              </w:rPr>
              <w:t xml:space="preserve"> </w:t>
            </w:r>
            <w:r>
              <w:t>Görevlisi</w:t>
            </w:r>
            <w:r>
              <w:tab/>
            </w:r>
            <w:r>
              <w:rPr>
                <w:b/>
              </w:rPr>
              <w:t>ALINACAK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AKADEMİSYEN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SAYISI:</w:t>
            </w:r>
            <w:r>
              <w:rPr>
                <w:b/>
                <w:spacing w:val="1"/>
              </w:rPr>
              <w:t xml:space="preserve"> </w:t>
            </w:r>
            <w:r w:rsidR="008030EA" w:rsidRPr="008F11CB">
              <w:rPr>
                <w:b/>
                <w:bCs/>
              </w:rPr>
              <w:t>4</w:t>
            </w:r>
          </w:p>
        </w:tc>
      </w:tr>
      <w:tr w:rsidR="00AA05A7" w14:paraId="5674AC3C" w14:textId="77777777">
        <w:trPr>
          <w:trHeight w:val="937"/>
        </w:trPr>
        <w:tc>
          <w:tcPr>
            <w:tcW w:w="8508" w:type="dxa"/>
          </w:tcPr>
          <w:p w14:paraId="69A412DE" w14:textId="77777777" w:rsidR="00AA05A7" w:rsidRDefault="000072CA">
            <w:pPr>
              <w:pStyle w:val="TableParagraph"/>
              <w:spacing w:line="259" w:lineRule="auto"/>
            </w:pPr>
            <w:r>
              <w:rPr>
                <w:b/>
              </w:rPr>
              <w:t xml:space="preserve">ÖZEL KOŞULLAR: </w:t>
            </w:r>
            <w:r>
              <w:t>İngiliz Dili ve Edebiyatı, Amerikan Dili ve Edebiyatı, İngilizce Öğretmenliği,</w:t>
            </w:r>
            <w:r>
              <w:rPr>
                <w:spacing w:val="1"/>
              </w:rPr>
              <w:t xml:space="preserve"> </w:t>
            </w:r>
            <w:r>
              <w:t>Mütercim Tercümanlık, Çeviribilim, Dilbilim bölümlerinden lisans mezunu olup bu alanlardan</w:t>
            </w:r>
            <w:r>
              <w:rPr>
                <w:spacing w:val="-47"/>
              </w:rPr>
              <w:t xml:space="preserve"> </w:t>
            </w:r>
            <w:r>
              <w:t>birinde tezli yüksek</w:t>
            </w:r>
            <w:r>
              <w:rPr>
                <w:spacing w:val="1"/>
              </w:rPr>
              <w:t xml:space="preserve"> </w:t>
            </w:r>
            <w:r>
              <w:t>lisans yapmış olmak.</w:t>
            </w:r>
          </w:p>
        </w:tc>
      </w:tr>
      <w:tr w:rsidR="00AA05A7" w14:paraId="0A04D82F" w14:textId="77777777">
        <w:trPr>
          <w:trHeight w:val="546"/>
        </w:trPr>
        <w:tc>
          <w:tcPr>
            <w:tcW w:w="8508" w:type="dxa"/>
          </w:tcPr>
          <w:p w14:paraId="07D4CE8E" w14:textId="40E62A1B" w:rsidR="00AA05A7" w:rsidRDefault="000072CA" w:rsidP="003F6080">
            <w:pPr>
              <w:pStyle w:val="TableParagraph"/>
              <w:ind w:left="0" w:right="267"/>
            </w:pP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ADRESİ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İhsan</w:t>
            </w:r>
            <w:r>
              <w:rPr>
                <w:spacing w:val="-1"/>
              </w:rPr>
              <w:t xml:space="preserve"> </w:t>
            </w:r>
            <w:r>
              <w:t>Doğramacı</w:t>
            </w:r>
            <w:r>
              <w:rPr>
                <w:spacing w:val="-1"/>
              </w:rPr>
              <w:t xml:space="preserve"> </w:t>
            </w:r>
            <w:r>
              <w:t>Bilkent Üniversitesi</w:t>
            </w:r>
            <w:r>
              <w:rPr>
                <w:spacing w:val="-1"/>
              </w:rPr>
              <w:t xml:space="preserve"> </w:t>
            </w:r>
            <w:r w:rsidR="003A4BF3">
              <w:t>Yabancı Diller Bölümü</w:t>
            </w:r>
            <w:r>
              <w:rPr>
                <w:spacing w:val="-1"/>
              </w:rPr>
              <w:t xml:space="preserve"> </w:t>
            </w:r>
            <w:r w:rsidR="003A4BF3">
              <w:t>Merkez</w:t>
            </w:r>
            <w:r w:rsidR="003F6080">
              <w:t xml:space="preserve"> </w:t>
            </w:r>
            <w:bookmarkStart w:id="1" w:name="_GoBack"/>
            <w:bookmarkEnd w:id="1"/>
            <w:r>
              <w:t>Kampüs</w:t>
            </w:r>
            <w:r>
              <w:rPr>
                <w:spacing w:val="-1"/>
              </w:rPr>
              <w:t xml:space="preserve"> </w:t>
            </w:r>
            <w:r w:rsidR="003A4BF3">
              <w:rPr>
                <w:spacing w:val="-1"/>
              </w:rPr>
              <w:t>G</w:t>
            </w:r>
            <w:r>
              <w:rPr>
                <w:spacing w:val="-1"/>
              </w:rPr>
              <w:t xml:space="preserve"> </w:t>
            </w:r>
            <w:r>
              <w:t>Binası</w:t>
            </w:r>
            <w:r w:rsidR="003A4BF3" w:rsidRPr="00DB71CD">
              <w:rPr>
                <w:lang w:val="sv-SE"/>
              </w:rPr>
              <w:t>, G 163,</w:t>
            </w:r>
            <w:r>
              <w:t xml:space="preserve"> 06800,</w:t>
            </w:r>
            <w:r>
              <w:rPr>
                <w:spacing w:val="-1"/>
              </w:rPr>
              <w:t xml:space="preserve"> </w:t>
            </w:r>
            <w:r>
              <w:t>Bilkent</w:t>
            </w:r>
            <w:r>
              <w:rPr>
                <w:spacing w:val="1"/>
              </w:rPr>
              <w:t xml:space="preserve"> </w:t>
            </w:r>
            <w:r>
              <w:t>Ankara</w:t>
            </w:r>
          </w:p>
        </w:tc>
      </w:tr>
    </w:tbl>
    <w:p w14:paraId="76E63832" w14:textId="77777777" w:rsidR="000072CA" w:rsidRDefault="000072CA"/>
    <w:p w14:paraId="51F4476B" w14:textId="0A449341" w:rsidR="00DB71CD" w:rsidRDefault="00DB71CD"/>
    <w:sectPr w:rsidR="00DB71CD">
      <w:type w:val="continuous"/>
      <w:pgSz w:w="11910" w:h="16850"/>
      <w:pgMar w:top="10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26F9D"/>
    <w:multiLevelType w:val="hybridMultilevel"/>
    <w:tmpl w:val="30741E94"/>
    <w:lvl w:ilvl="0" w:tplc="91529720">
      <w:start w:val="1"/>
      <w:numFmt w:val="decimal"/>
      <w:lvlText w:val="%1."/>
      <w:lvlJc w:val="left"/>
      <w:pPr>
        <w:ind w:left="38" w:hanging="269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2160CE4C">
      <w:numFmt w:val="bullet"/>
      <w:lvlText w:val="•"/>
      <w:lvlJc w:val="left"/>
      <w:pPr>
        <w:ind w:left="884" w:hanging="269"/>
      </w:pPr>
      <w:rPr>
        <w:rFonts w:hint="default"/>
        <w:lang w:val="tr-TR" w:eastAsia="en-US" w:bidi="ar-SA"/>
      </w:rPr>
    </w:lvl>
    <w:lvl w:ilvl="2" w:tplc="DB1C43BA">
      <w:numFmt w:val="bullet"/>
      <w:lvlText w:val="•"/>
      <w:lvlJc w:val="left"/>
      <w:pPr>
        <w:ind w:left="1729" w:hanging="269"/>
      </w:pPr>
      <w:rPr>
        <w:rFonts w:hint="default"/>
        <w:lang w:val="tr-TR" w:eastAsia="en-US" w:bidi="ar-SA"/>
      </w:rPr>
    </w:lvl>
    <w:lvl w:ilvl="3" w:tplc="A7002AD0">
      <w:numFmt w:val="bullet"/>
      <w:lvlText w:val="•"/>
      <w:lvlJc w:val="left"/>
      <w:pPr>
        <w:ind w:left="2574" w:hanging="269"/>
      </w:pPr>
      <w:rPr>
        <w:rFonts w:hint="default"/>
        <w:lang w:val="tr-TR" w:eastAsia="en-US" w:bidi="ar-SA"/>
      </w:rPr>
    </w:lvl>
    <w:lvl w:ilvl="4" w:tplc="C428DB04">
      <w:numFmt w:val="bullet"/>
      <w:lvlText w:val="•"/>
      <w:lvlJc w:val="left"/>
      <w:pPr>
        <w:ind w:left="3419" w:hanging="269"/>
      </w:pPr>
      <w:rPr>
        <w:rFonts w:hint="default"/>
        <w:lang w:val="tr-TR" w:eastAsia="en-US" w:bidi="ar-SA"/>
      </w:rPr>
    </w:lvl>
    <w:lvl w:ilvl="5" w:tplc="B4DE51BA">
      <w:numFmt w:val="bullet"/>
      <w:lvlText w:val="•"/>
      <w:lvlJc w:val="left"/>
      <w:pPr>
        <w:ind w:left="4264" w:hanging="269"/>
      </w:pPr>
      <w:rPr>
        <w:rFonts w:hint="default"/>
        <w:lang w:val="tr-TR" w:eastAsia="en-US" w:bidi="ar-SA"/>
      </w:rPr>
    </w:lvl>
    <w:lvl w:ilvl="6" w:tplc="A7864728">
      <w:numFmt w:val="bullet"/>
      <w:lvlText w:val="•"/>
      <w:lvlJc w:val="left"/>
      <w:pPr>
        <w:ind w:left="5108" w:hanging="269"/>
      </w:pPr>
      <w:rPr>
        <w:rFonts w:hint="default"/>
        <w:lang w:val="tr-TR" w:eastAsia="en-US" w:bidi="ar-SA"/>
      </w:rPr>
    </w:lvl>
    <w:lvl w:ilvl="7" w:tplc="30860B02">
      <w:numFmt w:val="bullet"/>
      <w:lvlText w:val="•"/>
      <w:lvlJc w:val="left"/>
      <w:pPr>
        <w:ind w:left="5953" w:hanging="269"/>
      </w:pPr>
      <w:rPr>
        <w:rFonts w:hint="default"/>
        <w:lang w:val="tr-TR" w:eastAsia="en-US" w:bidi="ar-SA"/>
      </w:rPr>
    </w:lvl>
    <w:lvl w:ilvl="8" w:tplc="B406F268">
      <w:numFmt w:val="bullet"/>
      <w:lvlText w:val="•"/>
      <w:lvlJc w:val="left"/>
      <w:pPr>
        <w:ind w:left="6798" w:hanging="26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A7"/>
    <w:rsid w:val="000072CA"/>
    <w:rsid w:val="00093476"/>
    <w:rsid w:val="003A4B6D"/>
    <w:rsid w:val="003A4BF3"/>
    <w:rsid w:val="003D03DA"/>
    <w:rsid w:val="003F6080"/>
    <w:rsid w:val="00464E7C"/>
    <w:rsid w:val="005C3D50"/>
    <w:rsid w:val="006A70BF"/>
    <w:rsid w:val="006B633A"/>
    <w:rsid w:val="008030EA"/>
    <w:rsid w:val="008F11CB"/>
    <w:rsid w:val="00973214"/>
    <w:rsid w:val="00980BA7"/>
    <w:rsid w:val="00A00BA9"/>
    <w:rsid w:val="00AA05A7"/>
    <w:rsid w:val="00BF2BA5"/>
    <w:rsid w:val="00C070D3"/>
    <w:rsid w:val="00D2264B"/>
    <w:rsid w:val="00D96CA3"/>
    <w:rsid w:val="00DB71CD"/>
    <w:rsid w:val="00F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58E3"/>
  <w15:docId w15:val="{37FE9F2B-09DD-437C-8692-8368CEE4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38"/>
    </w:pPr>
  </w:style>
  <w:style w:type="character" w:styleId="Hyperlink">
    <w:name w:val="Hyperlink"/>
    <w:basedOn w:val="DefaultParagraphFont"/>
    <w:uiPriority w:val="99"/>
    <w:unhideWhenUsed/>
    <w:rsid w:val="00C070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.bilkent.edu.tr/?page_id=820" TargetMode="External"/><Relationship Id="rId5" Type="http://schemas.openxmlformats.org/officeDocument/2006/relationships/hyperlink" Target="https://for.bilkent.edu.tr/?page_id=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Bilkent</cp:lastModifiedBy>
  <cp:revision>5</cp:revision>
  <cp:lastPrinted>2025-05-14T12:13:00Z</cp:lastPrinted>
  <dcterms:created xsi:type="dcterms:W3CDTF">2025-05-14T12:10:00Z</dcterms:created>
  <dcterms:modified xsi:type="dcterms:W3CDTF">2025-05-15T06:58:00Z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2024-05-23T00:00:00Z</vt:filetime>
  </property>
</Properties>
</file>